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90C" w:rsidRPr="003534C5" w:rsidRDefault="0077090C" w:rsidP="0077090C">
      <w:pPr>
        <w:pStyle w:val="Nagwek"/>
        <w:jc w:val="center"/>
        <w:rPr>
          <w:b/>
          <w:sz w:val="24"/>
          <w:szCs w:val="24"/>
        </w:rPr>
      </w:pPr>
      <w:bookmarkStart w:id="0" w:name="_GoBack"/>
      <w:bookmarkEnd w:id="0"/>
      <w:r w:rsidRPr="003534C5">
        <w:rPr>
          <w:b/>
          <w:sz w:val="24"/>
          <w:szCs w:val="24"/>
        </w:rPr>
        <w:t>Elementy instalacji elektrycznej do kontroli na pięcioletni okres</w:t>
      </w:r>
    </w:p>
    <w:p w:rsidR="003534C5" w:rsidRDefault="003534C5" w:rsidP="0077090C">
      <w:pPr>
        <w:pStyle w:val="Nagwek"/>
        <w:jc w:val="center"/>
        <w:rPr>
          <w:b/>
        </w:rPr>
      </w:pPr>
    </w:p>
    <w:p w:rsidR="0077090C" w:rsidRPr="00F8623D" w:rsidRDefault="003534C5" w:rsidP="0077090C">
      <w:pPr>
        <w:pStyle w:val="Nagwek"/>
        <w:jc w:val="center"/>
        <w:rPr>
          <w:b/>
        </w:rPr>
      </w:pPr>
      <w:r w:rsidRPr="00F8623D">
        <w:rPr>
          <w:b/>
        </w:rPr>
        <w:t>I</w:t>
      </w:r>
      <w:r>
        <w:rPr>
          <w:b/>
        </w:rPr>
        <w:t xml:space="preserve">nstytut </w:t>
      </w:r>
      <w:r w:rsidRPr="00F8623D">
        <w:rPr>
          <w:b/>
        </w:rPr>
        <w:t>I</w:t>
      </w:r>
      <w:r>
        <w:rPr>
          <w:b/>
        </w:rPr>
        <w:t xml:space="preserve">nżynierii </w:t>
      </w:r>
      <w:r w:rsidR="0077090C" w:rsidRPr="00F8623D">
        <w:rPr>
          <w:b/>
        </w:rPr>
        <w:t>Ch</w:t>
      </w:r>
      <w:r>
        <w:rPr>
          <w:b/>
        </w:rPr>
        <w:t>emicznej</w:t>
      </w:r>
      <w:r w:rsidR="0077090C">
        <w:rPr>
          <w:b/>
        </w:rPr>
        <w:t xml:space="preserve"> PAN</w:t>
      </w:r>
    </w:p>
    <w:tbl>
      <w:tblPr>
        <w:tblStyle w:val="Tabela-Siatka"/>
        <w:tblpPr w:leftFromText="141" w:rightFromText="141" w:vertAnchor="text" w:horzAnchor="margin" w:tblpY="274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77090C" w:rsidTr="0077090C">
        <w:tc>
          <w:tcPr>
            <w:tcW w:w="2265" w:type="dxa"/>
          </w:tcPr>
          <w:p w:rsidR="0077090C" w:rsidRPr="001D7012" w:rsidRDefault="0077090C" w:rsidP="0077090C">
            <w:pPr>
              <w:rPr>
                <w:b/>
              </w:rPr>
            </w:pPr>
            <w:r w:rsidRPr="001D7012">
              <w:rPr>
                <w:b/>
              </w:rPr>
              <w:t>Gniazdka 1f</w:t>
            </w:r>
          </w:p>
        </w:tc>
        <w:tc>
          <w:tcPr>
            <w:tcW w:w="2265" w:type="dxa"/>
          </w:tcPr>
          <w:p w:rsidR="0077090C" w:rsidRPr="001D7012" w:rsidRDefault="0077090C" w:rsidP="0077090C">
            <w:pPr>
              <w:rPr>
                <w:b/>
              </w:rPr>
            </w:pPr>
            <w:r>
              <w:rPr>
                <w:b/>
              </w:rPr>
              <w:t>Wył. r</w:t>
            </w:r>
            <w:r w:rsidRPr="001D7012">
              <w:rPr>
                <w:b/>
              </w:rPr>
              <w:t>óżnic</w:t>
            </w:r>
            <w:r>
              <w:rPr>
                <w:b/>
              </w:rPr>
              <w:t xml:space="preserve"> - prądowy</w:t>
            </w:r>
          </w:p>
        </w:tc>
        <w:tc>
          <w:tcPr>
            <w:tcW w:w="2266" w:type="dxa"/>
          </w:tcPr>
          <w:p w:rsidR="0077090C" w:rsidRPr="001D7012" w:rsidRDefault="0077090C" w:rsidP="0077090C">
            <w:pPr>
              <w:rPr>
                <w:b/>
              </w:rPr>
            </w:pPr>
            <w:r w:rsidRPr="001D7012">
              <w:rPr>
                <w:b/>
              </w:rPr>
              <w:t>Bezpiecznik 1f</w:t>
            </w:r>
          </w:p>
        </w:tc>
        <w:tc>
          <w:tcPr>
            <w:tcW w:w="2266" w:type="dxa"/>
          </w:tcPr>
          <w:p w:rsidR="0077090C" w:rsidRPr="001D7012" w:rsidRDefault="0077090C" w:rsidP="0077090C">
            <w:pPr>
              <w:rPr>
                <w:b/>
              </w:rPr>
            </w:pPr>
            <w:r w:rsidRPr="001D7012">
              <w:rPr>
                <w:b/>
              </w:rPr>
              <w:t>Bezpiecznik 3f</w:t>
            </w:r>
          </w:p>
        </w:tc>
      </w:tr>
      <w:tr w:rsidR="0077090C" w:rsidTr="0077090C">
        <w:tc>
          <w:tcPr>
            <w:tcW w:w="2265" w:type="dxa"/>
          </w:tcPr>
          <w:p w:rsidR="0077090C" w:rsidRDefault="0077090C" w:rsidP="0077090C">
            <w:r>
              <w:t>523</w:t>
            </w:r>
          </w:p>
        </w:tc>
        <w:tc>
          <w:tcPr>
            <w:tcW w:w="2265" w:type="dxa"/>
          </w:tcPr>
          <w:p w:rsidR="0077090C" w:rsidRDefault="0077090C" w:rsidP="0077090C">
            <w:r>
              <w:t>111</w:t>
            </w:r>
          </w:p>
        </w:tc>
        <w:tc>
          <w:tcPr>
            <w:tcW w:w="2266" w:type="dxa"/>
          </w:tcPr>
          <w:p w:rsidR="0077090C" w:rsidRDefault="0077090C" w:rsidP="0077090C">
            <w:r>
              <w:t>199</w:t>
            </w:r>
          </w:p>
        </w:tc>
        <w:tc>
          <w:tcPr>
            <w:tcW w:w="2266" w:type="dxa"/>
          </w:tcPr>
          <w:p w:rsidR="0077090C" w:rsidRDefault="0077090C" w:rsidP="0077090C">
            <w:r>
              <w:t>131</w:t>
            </w:r>
          </w:p>
        </w:tc>
      </w:tr>
    </w:tbl>
    <w:p w:rsidR="0077090C" w:rsidRDefault="0077090C" w:rsidP="0077090C"/>
    <w:p w:rsidR="0077090C" w:rsidRDefault="0077090C" w:rsidP="0077090C">
      <w:pPr>
        <w:pStyle w:val="Nagwek"/>
        <w:jc w:val="center"/>
        <w:rPr>
          <w:b/>
        </w:rPr>
      </w:pPr>
    </w:p>
    <w:p w:rsidR="0077090C" w:rsidRDefault="0077090C" w:rsidP="0077090C">
      <w:pPr>
        <w:pStyle w:val="Nagwek"/>
        <w:jc w:val="center"/>
        <w:rPr>
          <w:b/>
        </w:rPr>
      </w:pPr>
    </w:p>
    <w:p w:rsidR="0077090C" w:rsidRDefault="0077090C" w:rsidP="0077090C">
      <w:pPr>
        <w:pStyle w:val="Nagwek"/>
        <w:jc w:val="center"/>
        <w:rPr>
          <w:b/>
        </w:rPr>
      </w:pPr>
    </w:p>
    <w:p w:rsidR="0077090C" w:rsidRPr="00816DCE" w:rsidRDefault="0077090C" w:rsidP="0077090C">
      <w:pPr>
        <w:pStyle w:val="Nagwek"/>
        <w:jc w:val="center"/>
        <w:rPr>
          <w:b/>
        </w:rPr>
      </w:pPr>
    </w:p>
    <w:p w:rsidR="001D7012" w:rsidRPr="00F8623D" w:rsidRDefault="001D7012" w:rsidP="001D7012">
      <w:pPr>
        <w:jc w:val="center"/>
        <w:rPr>
          <w:b/>
        </w:rPr>
      </w:pPr>
      <w:r w:rsidRPr="00F8623D">
        <w:rPr>
          <w:b/>
        </w:rPr>
        <w:t>I</w:t>
      </w:r>
      <w:r w:rsidR="003534C5">
        <w:rPr>
          <w:b/>
        </w:rPr>
        <w:t xml:space="preserve">nstytut </w:t>
      </w:r>
      <w:r w:rsidR="003534C5" w:rsidRPr="00F8623D">
        <w:rPr>
          <w:b/>
        </w:rPr>
        <w:t>I</w:t>
      </w:r>
      <w:r w:rsidR="003534C5">
        <w:rPr>
          <w:b/>
        </w:rPr>
        <w:t xml:space="preserve">nformatyki Teoretycznej i Stosowanej </w:t>
      </w:r>
      <w:r w:rsidR="0077090C">
        <w:rPr>
          <w:b/>
        </w:rPr>
        <w:t>PAN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D7012" w:rsidTr="001D7012">
        <w:tc>
          <w:tcPr>
            <w:tcW w:w="2265" w:type="dxa"/>
          </w:tcPr>
          <w:p w:rsidR="001D7012" w:rsidRDefault="001D7012" w:rsidP="001D7012">
            <w:r>
              <w:t>307</w:t>
            </w:r>
          </w:p>
        </w:tc>
        <w:tc>
          <w:tcPr>
            <w:tcW w:w="2265" w:type="dxa"/>
          </w:tcPr>
          <w:p w:rsidR="001D7012" w:rsidRDefault="001D7012" w:rsidP="001D7012">
            <w:r>
              <w:t>50</w:t>
            </w:r>
          </w:p>
        </w:tc>
        <w:tc>
          <w:tcPr>
            <w:tcW w:w="2266" w:type="dxa"/>
          </w:tcPr>
          <w:p w:rsidR="001D7012" w:rsidRDefault="001D7012" w:rsidP="001D7012">
            <w:r>
              <w:t>42</w:t>
            </w:r>
          </w:p>
        </w:tc>
        <w:tc>
          <w:tcPr>
            <w:tcW w:w="2266" w:type="dxa"/>
          </w:tcPr>
          <w:p w:rsidR="001D7012" w:rsidRDefault="001D7012" w:rsidP="001D7012">
            <w:r>
              <w:t>2</w:t>
            </w:r>
          </w:p>
        </w:tc>
      </w:tr>
    </w:tbl>
    <w:p w:rsidR="001D7012" w:rsidRDefault="001D7012" w:rsidP="001D7012"/>
    <w:p w:rsidR="00F8623D" w:rsidRDefault="00F8623D" w:rsidP="00F8623D">
      <w:pPr>
        <w:jc w:val="center"/>
        <w:rPr>
          <w:b/>
        </w:rPr>
      </w:pPr>
    </w:p>
    <w:p w:rsidR="00F8623D" w:rsidRPr="00F8623D" w:rsidRDefault="00F8623D" w:rsidP="00F8623D">
      <w:pPr>
        <w:jc w:val="center"/>
        <w:rPr>
          <w:b/>
        </w:rPr>
      </w:pPr>
      <w:r w:rsidRPr="00F8623D">
        <w:rPr>
          <w:b/>
        </w:rPr>
        <w:t>INSTALACJA ODGROMOWA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8623D" w:rsidTr="00F8623D">
        <w:tc>
          <w:tcPr>
            <w:tcW w:w="4531" w:type="dxa"/>
          </w:tcPr>
          <w:p w:rsidR="00F8623D" w:rsidRPr="00F8623D" w:rsidRDefault="00F8623D" w:rsidP="001D7012">
            <w:pPr>
              <w:rPr>
                <w:b/>
              </w:rPr>
            </w:pPr>
            <w:r w:rsidRPr="00F8623D">
              <w:rPr>
                <w:b/>
              </w:rPr>
              <w:t>Obwody</w:t>
            </w:r>
          </w:p>
        </w:tc>
        <w:tc>
          <w:tcPr>
            <w:tcW w:w="4531" w:type="dxa"/>
          </w:tcPr>
          <w:p w:rsidR="00F8623D" w:rsidRPr="00F8623D" w:rsidRDefault="00F8623D" w:rsidP="001D7012">
            <w:pPr>
              <w:rPr>
                <w:b/>
              </w:rPr>
            </w:pPr>
            <w:r w:rsidRPr="00F8623D">
              <w:rPr>
                <w:b/>
              </w:rPr>
              <w:t>Pionowe odprowadzenia uziemiające</w:t>
            </w:r>
          </w:p>
        </w:tc>
      </w:tr>
      <w:tr w:rsidR="00F8623D" w:rsidTr="00F8623D">
        <w:tc>
          <w:tcPr>
            <w:tcW w:w="4531" w:type="dxa"/>
          </w:tcPr>
          <w:p w:rsidR="00F8623D" w:rsidRDefault="00F8623D" w:rsidP="001D7012">
            <w:r>
              <w:t>3</w:t>
            </w:r>
          </w:p>
        </w:tc>
        <w:tc>
          <w:tcPr>
            <w:tcW w:w="4531" w:type="dxa"/>
          </w:tcPr>
          <w:p w:rsidR="00F8623D" w:rsidRDefault="00F8623D" w:rsidP="001D7012">
            <w:r>
              <w:t>30</w:t>
            </w:r>
          </w:p>
        </w:tc>
      </w:tr>
    </w:tbl>
    <w:p w:rsidR="00F8623D" w:rsidRDefault="00F8623D" w:rsidP="001D7012"/>
    <w:sectPr w:rsidR="00F8623D" w:rsidSect="003534C5">
      <w:headerReference w:type="default" r:id="rId6"/>
      <w:pgSz w:w="11906" w:h="16838"/>
      <w:pgMar w:top="1417" w:right="1417" w:bottom="1417" w:left="1417" w:header="1304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A91" w:rsidRDefault="003F2A91" w:rsidP="006D3247">
      <w:pPr>
        <w:spacing w:after="0" w:line="240" w:lineRule="auto"/>
      </w:pPr>
      <w:r>
        <w:separator/>
      </w:r>
    </w:p>
  </w:endnote>
  <w:endnote w:type="continuationSeparator" w:id="0">
    <w:p w:rsidR="003F2A91" w:rsidRDefault="003F2A91" w:rsidP="006D3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A91" w:rsidRDefault="003F2A91" w:rsidP="006D3247">
      <w:pPr>
        <w:spacing w:after="0" w:line="240" w:lineRule="auto"/>
      </w:pPr>
      <w:r>
        <w:separator/>
      </w:r>
    </w:p>
  </w:footnote>
  <w:footnote w:type="continuationSeparator" w:id="0">
    <w:p w:rsidR="003F2A91" w:rsidRDefault="003F2A91" w:rsidP="006D3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90C" w:rsidRPr="0077090C" w:rsidRDefault="0077090C" w:rsidP="0077090C">
    <w:pPr>
      <w:pStyle w:val="Nagwek"/>
      <w:jc w:val="right"/>
    </w:pPr>
    <w:r>
      <w:t>Załącznik nr 2</w:t>
    </w:r>
    <w:r w:rsidRPr="0077090C">
      <w:t>.</w:t>
    </w:r>
  </w:p>
  <w:p w:rsidR="006D3247" w:rsidRPr="003534C5" w:rsidRDefault="00F8623D" w:rsidP="003534C5">
    <w:pPr>
      <w:pStyle w:val="Nagwek"/>
      <w:jc w:val="right"/>
      <w:rPr>
        <w:b/>
      </w:rPr>
    </w:pPr>
    <w:r w:rsidRPr="00816DCE">
      <w:rPr>
        <w:b/>
      </w:rPr>
      <w:t>Gliwice, 24</w:t>
    </w:r>
    <w:r w:rsidR="00A74A7E" w:rsidRPr="00816DCE">
      <w:rPr>
        <w:b/>
      </w:rPr>
      <w:t>.07.2026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247"/>
    <w:rsid w:val="001D7012"/>
    <w:rsid w:val="00240DB9"/>
    <w:rsid w:val="002569C6"/>
    <w:rsid w:val="003534C5"/>
    <w:rsid w:val="003645E6"/>
    <w:rsid w:val="003F2A91"/>
    <w:rsid w:val="0048048D"/>
    <w:rsid w:val="0053642F"/>
    <w:rsid w:val="00665513"/>
    <w:rsid w:val="006D3247"/>
    <w:rsid w:val="0077090C"/>
    <w:rsid w:val="00816DCE"/>
    <w:rsid w:val="008E49DD"/>
    <w:rsid w:val="00A74A7E"/>
    <w:rsid w:val="00D52C4F"/>
    <w:rsid w:val="00F8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0258BCC7-50F7-4518-A1D9-E232EDCD4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3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D32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3247"/>
  </w:style>
  <w:style w:type="paragraph" w:styleId="Stopka">
    <w:name w:val="footer"/>
    <w:basedOn w:val="Normalny"/>
    <w:link w:val="StopkaZnak"/>
    <w:uiPriority w:val="99"/>
    <w:unhideWhenUsed/>
    <w:rsid w:val="006D32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3247"/>
  </w:style>
  <w:style w:type="paragraph" w:styleId="Tekstdymka">
    <w:name w:val="Balloon Text"/>
    <w:basedOn w:val="Normalny"/>
    <w:link w:val="TekstdymkaZnak"/>
    <w:uiPriority w:val="99"/>
    <w:semiHidden/>
    <w:unhideWhenUsed/>
    <w:rsid w:val="00F86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6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</dc:creator>
  <cp:keywords/>
  <dc:description/>
  <cp:lastModifiedBy>Anna</cp:lastModifiedBy>
  <cp:revision>5</cp:revision>
  <cp:lastPrinted>2026-07-31T13:53:00Z</cp:lastPrinted>
  <dcterms:created xsi:type="dcterms:W3CDTF">2026-07-29T11:22:00Z</dcterms:created>
  <dcterms:modified xsi:type="dcterms:W3CDTF">2026-07-31T14:11:00Z</dcterms:modified>
</cp:coreProperties>
</file>